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D012D" w14:textId="1FEBF177" w:rsidR="000C5BB4" w:rsidRPr="000C5BB4" w:rsidRDefault="000C5BB4" w:rsidP="000C5B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0C5BB4">
        <w:rPr>
          <w:b/>
          <w:bCs/>
          <w:color w:val="333333"/>
          <w:sz w:val="28"/>
          <w:szCs w:val="28"/>
        </w:rPr>
        <w:t>Межрайонная природоохранная прокуратура г. Москвы организовала проверку информации о гибели рыбы в Москве-реке на юге столицы.</w:t>
      </w:r>
    </w:p>
    <w:p w14:paraId="02F30321" w14:textId="77777777" w:rsidR="000C5BB4" w:rsidRPr="000C5BB4" w:rsidRDefault="000C5BB4" w:rsidP="000C5B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C5BB4">
        <w:rPr>
          <w:color w:val="333333"/>
          <w:sz w:val="28"/>
          <w:szCs w:val="28"/>
        </w:rPr>
        <w:t>К проверке привлечены специалисты Департамента природопользования и охраны окружающей среды г. Москвы, ГПБУ «Мосэкомониторинг», отобраны пробы воды. </w:t>
      </w:r>
    </w:p>
    <w:p w14:paraId="3FCBAC21" w14:textId="77777777" w:rsidR="000C5BB4" w:rsidRPr="000C5BB4" w:rsidRDefault="000C5BB4" w:rsidP="000C5B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C5BB4">
        <w:rPr>
          <w:color w:val="333333"/>
          <w:sz w:val="28"/>
          <w:szCs w:val="28"/>
        </w:rPr>
        <w:t>Установление всех обстоятельств и причин произошедшего находится на контроле в прокуратуре.</w:t>
      </w:r>
    </w:p>
    <w:p w14:paraId="03974F1A" w14:textId="5E4BF7F0" w:rsidR="000C5BB4" w:rsidRPr="000C5BB4" w:rsidRDefault="000C5BB4" w:rsidP="000C5B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C5BB4">
        <w:rPr>
          <w:color w:val="333333"/>
          <w:sz w:val="28"/>
          <w:szCs w:val="28"/>
        </w:rPr>
        <w:t>По результатам надзорных мероприятий при наличии оснований будут приняты меры прокурорского реагирования.</w:t>
      </w:r>
    </w:p>
    <w:p w14:paraId="237389C8" w14:textId="5BDC7D15" w:rsidR="000C5BB4" w:rsidRDefault="000C5BB4" w:rsidP="000C5BB4">
      <w:pPr>
        <w:pStyle w:val="a3"/>
        <w:shd w:val="clear" w:color="auto" w:fill="FFFFFF"/>
        <w:spacing w:before="0" w:beforeAutospacing="0"/>
        <w:jc w:val="center"/>
        <w:rPr>
          <w:rFonts w:ascii="Roboto" w:hAnsi="Roboto"/>
          <w:color w:val="333333"/>
        </w:rPr>
      </w:pPr>
      <w:r>
        <w:rPr>
          <w:rFonts w:ascii="Roboto" w:hAnsi="Roboto"/>
          <w:noProof/>
          <w:color w:val="333333"/>
        </w:rPr>
        <w:drawing>
          <wp:inline distT="0" distB="0" distL="0" distR="0" wp14:anchorId="32F1FC6C" wp14:editId="447442AA">
            <wp:extent cx="6029661" cy="4019774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967" cy="4041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740A7" w14:textId="77777777" w:rsidR="000C5BB4" w:rsidRDefault="000C5BB4" w:rsidP="000C5BB4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</w:p>
    <w:p w14:paraId="064AB317" w14:textId="6EB48F42" w:rsidR="00B81027" w:rsidRDefault="00B81027"/>
    <w:sectPr w:rsidR="00B81027" w:rsidSect="000C5BB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B6"/>
    <w:rsid w:val="000C5BB4"/>
    <w:rsid w:val="00B81027"/>
    <w:rsid w:val="00C4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BCAC"/>
  <w15:chartTrackingRefBased/>
  <w15:docId w15:val="{B240DFED-4844-4422-8010-CC12E967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Д.А.П.</dc:creator>
  <cp:keywords/>
  <dc:description/>
  <cp:lastModifiedBy>Д.А.П.</cp:lastModifiedBy>
  <cp:revision>2</cp:revision>
  <dcterms:created xsi:type="dcterms:W3CDTF">2026-06-16T21:52:00Z</dcterms:created>
  <dcterms:modified xsi:type="dcterms:W3CDTF">2026-06-16T21:55:00Z</dcterms:modified>
</cp:coreProperties>
</file>